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3F1F53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10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ožujka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3F1F53" w:rsidRPr="001970E8" w:rsidRDefault="003F1F53" w:rsidP="003F1F53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</w:t>
      </w:r>
      <w:r>
        <w:rPr>
          <w:rFonts w:ascii="Arial" w:hAnsi="Arial" w:cs="Arial"/>
          <w:sz w:val="22"/>
          <w:szCs w:val="22"/>
        </w:rPr>
        <w:t>nje natječaja za radno mjesto psihologa/inje, 1 izvršitelj na određeno, ne</w:t>
      </w:r>
      <w:r w:rsidRPr="001970E8">
        <w:rPr>
          <w:rFonts w:ascii="Arial" w:hAnsi="Arial" w:cs="Arial"/>
          <w:sz w:val="22"/>
          <w:szCs w:val="22"/>
        </w:rPr>
        <w:t>puno radno vrijeme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3F1F53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3F1F53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2020-03-13T10:24:00Z</dcterms:created>
  <dcterms:modified xsi:type="dcterms:W3CDTF">2020-03-13T10:24:00Z</dcterms:modified>
</cp:coreProperties>
</file>